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hd w:val="clear" w:color="auto" w:fill="FFFFFF"/>
        <w:spacing w:lineRule="auto" w:line="240" w:beforeAutospacing="1" w:afterAutospacing="1"/>
        <w:outlineLvl w:val="1"/>
        <w:rPr>
          <w:rFonts w:ascii="Arial" w:hAnsi="Arial" w:eastAsia="Times New Roman" w:cs="Arial"/>
          <w:color w:val="6D6E70"/>
          <w:kern w:val="0"/>
          <w:sz w:val="23"/>
          <w:szCs w:val="23"/>
          <w:lang w:eastAsia="en-GB"/>
          <w14:ligatures w14:val="none"/>
        </w:rPr>
      </w:pPr>
      <w:r>
        <w:rPr>
          <w:rFonts w:eastAsia="Times New Roman" w:cs="Times New Roman" w:ascii="Times New Roman" w:hAnsi="Times New Roman"/>
          <w:b/>
          <w:bCs/>
          <w:kern w:val="0"/>
          <w:sz w:val="36"/>
          <w:szCs w:val="36"/>
          <w:lang w:eastAsia="en-GB"/>
          <w14:ligatures w14:val="none"/>
        </w:rPr>
        <w:t>Refugee Employment Checklist Arabic</w:t>
      </w:r>
    </w:p>
    <w:p>
      <w:pPr>
        <w:pStyle w:val="Normal"/>
        <w:numPr>
          <w:ilvl w:val="0"/>
          <w:numId w:val="0"/>
        </w:numPr>
        <w:shd w:val="clear" w:color="auto" w:fill="FFFFFF"/>
        <w:spacing w:lineRule="auto" w:line="240" w:beforeAutospacing="1" w:afterAutospacing="1"/>
        <w:outlineLvl w:val="1"/>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 xml:space="preserve">An employer always wants to see a high level of commitment and motivation, regardless of your background. </w:t>
      </w:r>
    </w:p>
    <w:p>
      <w:pPr>
        <w:pStyle w:val="Normal"/>
        <w:shd w:val="clear" w:color="auto" w:fill="FFFFFF"/>
        <w:spacing w:lineRule="auto" w:line="240" w:before="0" w:after="30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You can show your potential employer that you are serious about working for them in several ways:</w:t>
      </w:r>
    </w:p>
    <w:p>
      <w:pPr>
        <w:pStyle w:val="Normal"/>
        <w:numPr>
          <w:ilvl w:val="0"/>
          <w:numId w:val="1"/>
        </w:numPr>
        <w:shd w:val="clear" w:color="auto" w:fill="FFFFFF"/>
        <w:spacing w:lineRule="auto" w:line="240" w:beforeAutospacing="1"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Prepare a CV in English – do not worry if English is not your strength. There are plenty of services that will support you through the process.</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Highlight any engagement in the local community in your CV and motivation letters. For instance, you can mention any voluntary work or membership to an organisation. Try to identify volunteering opportunities as entry points to the employment world and establish new professional networks.</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Show your potential employer that you know about the local job market, together with customs in the workplace.</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If you are an asylum-seeker, do not wait to obtain your refugee status to learn how to write and speak in English or develop any professional skills that would improve your chances of being hired.</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Get your qualifications and any relevant documentation translated into English.</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Look for opportunities to obtain certified qualifications.</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Show your commitment to your potential employer by converting your driving license. If you do not have one, try to obtain one through testing as soon as you can.</w:t>
        <w:br/>
      </w:r>
    </w:p>
    <w:p>
      <w:pPr>
        <w:pStyle w:val="Normal"/>
        <w:numPr>
          <w:ilvl w:val="0"/>
          <w:numId w:val="1"/>
        </w:numPr>
        <w:shd w:val="clear" w:color="auto" w:fill="FFFFFF"/>
        <w:spacing w:lineRule="auto" w:line="240" w:before="0" w:afterAutospacing="1"/>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Attend free online workshops, watch tutorials, and read blogs relevant for the position you are applying for.</w:t>
      </w:r>
    </w:p>
    <w:p>
      <w:pPr>
        <w:pStyle w:val="Normal"/>
        <w:rPr/>
      </w:pPr>
      <w:r>
        <w:rPr/>
      </w:r>
    </w:p>
    <w:p>
      <w:pPr>
        <w:pStyle w:val="Normal"/>
        <w:rPr/>
      </w:pPr>
      <w:r>
        <w:rPr>
          <w:rtl w:val="true"/>
        </w:rPr>
        <w:t>قائمة مراجعة توظيف اللاجئين</w:t>
      </w:r>
    </w:p>
    <w:p>
      <w:pPr>
        <w:pStyle w:val="Normal"/>
        <w:rPr/>
      </w:pPr>
      <w:r>
        <w:rPr>
          <w:rtl w:val="true"/>
        </w:rPr>
        <w:t>يريد صاحب العمل دائما أن يرى مستوى عال من الالتزام والتحفيز ، بغض النظر عن خلفيتك</w:t>
      </w:r>
      <w:r>
        <w:rPr/>
        <w:t>.</w:t>
      </w:r>
    </w:p>
    <w:p>
      <w:pPr>
        <w:pStyle w:val="Normal"/>
        <w:rPr/>
      </w:pPr>
      <w:r>
        <w:rPr>
          <w:rtl w:val="true"/>
        </w:rPr>
        <w:t>يمكنك أن تظهر لصاحب العمل المحتمل أنك جاد في العمل لديه بعدة طرق</w:t>
      </w:r>
      <w:r>
        <w:rPr/>
        <w:t>:</w:t>
      </w:r>
    </w:p>
    <w:p>
      <w:pPr>
        <w:pStyle w:val="Normal"/>
        <w:rPr/>
      </w:pPr>
      <w:r>
        <w:rPr/>
        <w:t xml:space="preserve">• </w:t>
      </w:r>
      <w:r>
        <w:rPr>
          <w:rtl w:val="true"/>
        </w:rPr>
        <w:t xml:space="preserve">قم بإعداد سيرة ذاتية باللغة الإنجليزية </w:t>
      </w:r>
      <w:r>
        <w:rPr>
          <w:rtl w:val="true"/>
        </w:rPr>
        <w:t xml:space="preserve">- </w:t>
      </w:r>
      <w:r>
        <w:rPr>
          <w:rtl w:val="true"/>
        </w:rPr>
        <w:t>لا تقلق إذا لم تكن اللغة الإنجليزية هي قوتك</w:t>
      </w:r>
      <w:r>
        <w:rPr>
          <w:rtl w:val="true"/>
        </w:rPr>
        <w:t xml:space="preserve">. </w:t>
      </w:r>
      <w:r>
        <w:rPr>
          <w:rtl w:val="true"/>
        </w:rPr>
        <w:t>هناك الكثير من الخدمات التي ستدعمك خلال هذه العملية</w:t>
      </w:r>
      <w:r>
        <w:rPr/>
        <w:t>.</w:t>
      </w:r>
    </w:p>
    <w:p>
      <w:pPr>
        <w:pStyle w:val="Normal"/>
        <w:rPr/>
      </w:pPr>
      <w:r>
        <w:rPr/>
      </w:r>
    </w:p>
    <w:p>
      <w:pPr>
        <w:pStyle w:val="Normal"/>
        <w:rPr/>
      </w:pPr>
      <w:r>
        <w:rPr/>
        <w:t xml:space="preserve">• </w:t>
      </w:r>
      <w:r>
        <w:rPr>
          <w:rtl w:val="true"/>
        </w:rPr>
        <w:t>تسليط الضوء على أي مشاركة في المجتمع المحلي في سيرتك الذاتية ورسائل التحفيز</w:t>
      </w:r>
      <w:r>
        <w:rPr>
          <w:rtl w:val="true"/>
        </w:rPr>
        <w:t xml:space="preserve">. </w:t>
      </w:r>
      <w:r>
        <w:rPr>
          <w:rtl w:val="true"/>
        </w:rPr>
        <w:t>على سبيل المثال ، يمكنك ذكر أي عمل تطوعي أو عضوية في منظمة</w:t>
      </w:r>
      <w:r>
        <w:rPr>
          <w:rtl w:val="true"/>
        </w:rPr>
        <w:t xml:space="preserve">. </w:t>
      </w:r>
      <w:r>
        <w:rPr>
          <w:rtl w:val="true"/>
        </w:rPr>
        <w:t>حاول تحديد فرص التطوع كنقاط دخول إلى عالم التوظيف وإنشاء شبكات مهنية جديدة</w:t>
      </w:r>
      <w:r>
        <w:rPr/>
        <w:t>.</w:t>
      </w:r>
    </w:p>
    <w:p>
      <w:pPr>
        <w:pStyle w:val="Normal"/>
        <w:rPr/>
      </w:pPr>
      <w:r>
        <w:rPr/>
      </w:r>
    </w:p>
    <w:p>
      <w:pPr>
        <w:pStyle w:val="Normal"/>
        <w:rPr/>
      </w:pPr>
      <w:r>
        <w:rPr/>
        <w:t xml:space="preserve">• </w:t>
      </w:r>
      <w:r>
        <w:rPr>
          <w:rtl w:val="true"/>
        </w:rPr>
        <w:t>أظهر لصاحب العمل المحتمل أنك تعرف عن سوق العمل المحلي ، جنبا إلى جنب مع العادات في مكان العمل</w:t>
      </w:r>
      <w:r>
        <w:rPr/>
        <w:t>.</w:t>
      </w:r>
    </w:p>
    <w:p>
      <w:pPr>
        <w:pStyle w:val="Normal"/>
        <w:rPr/>
      </w:pPr>
      <w:r>
        <w:rPr/>
        <w:t xml:space="preserve">• </w:t>
      </w:r>
      <w:r>
        <w:rPr>
          <w:rtl w:val="true"/>
        </w:rPr>
        <w:t>إذا كنت طالب لجوء ، فلا تنتظر الحصول على وضع اللاجئ الخاص بك لتعلم كيفية الكتابة والتحدث باللغة الإنجليزية أو تطوير أي مهارات مهنية من شأنها تحسين فرصك في التوظيف</w:t>
      </w:r>
      <w:r>
        <w:rPr/>
        <w:t>.</w:t>
      </w:r>
    </w:p>
    <w:p>
      <w:pPr>
        <w:pStyle w:val="Normal"/>
        <w:rPr/>
      </w:pPr>
      <w:r>
        <w:rPr/>
        <w:t xml:space="preserve">• </w:t>
      </w:r>
      <w:r>
        <w:rPr>
          <w:rtl w:val="true"/>
        </w:rPr>
        <w:t>احصل على مؤهلاتك وأي وثائق ذات صلة مترجمة إلى اللغة الإنجليزية</w:t>
      </w:r>
      <w:r>
        <w:rPr/>
        <w:t>.</w:t>
      </w:r>
    </w:p>
    <w:p>
      <w:pPr>
        <w:pStyle w:val="Normal"/>
        <w:rPr/>
      </w:pPr>
      <w:r>
        <w:rPr/>
        <w:t xml:space="preserve">• </w:t>
      </w:r>
      <w:r>
        <w:rPr>
          <w:rtl w:val="true"/>
        </w:rPr>
        <w:t>البحث عن فرص للحصول على مؤهلات معتمدة</w:t>
      </w:r>
      <w:r>
        <w:rPr/>
        <w:t>.</w:t>
      </w:r>
    </w:p>
    <w:p>
      <w:pPr>
        <w:pStyle w:val="Normal"/>
        <w:rPr/>
      </w:pPr>
      <w:r>
        <w:rPr/>
        <w:t xml:space="preserve">• </w:t>
      </w:r>
      <w:r>
        <w:rPr>
          <w:rtl w:val="true"/>
        </w:rPr>
        <w:t>أظهر التزامك تجاه صاحب العمل المحتمل عن طريق تحويل رخصة القيادة الخاصة بك</w:t>
      </w:r>
      <w:r>
        <w:rPr>
          <w:rtl w:val="true"/>
        </w:rPr>
        <w:t xml:space="preserve">. </w:t>
      </w:r>
      <w:r>
        <w:rPr>
          <w:rtl w:val="true"/>
        </w:rPr>
        <w:t>إذا لم يكن لديك واحد ، فحاول الحصول على واحد من خلال الاختبار في أقرب وقت ممكن</w:t>
      </w:r>
      <w:r>
        <w:rPr/>
        <w:t>.</w:t>
      </w:r>
    </w:p>
    <w:p>
      <w:pPr>
        <w:pStyle w:val="Normal"/>
        <w:numPr>
          <w:ilvl w:val="0"/>
          <w:numId w:val="0"/>
        </w:numPr>
        <w:shd w:val="clear" w:color="auto" w:fill="FFFFFF"/>
        <w:spacing w:lineRule="auto" w:line="240" w:beforeAutospacing="1" w:afterAutospacing="1"/>
        <w:outlineLvl w:val="1"/>
        <w:rPr>
          <w:rFonts w:ascii="Times New Roman" w:hAnsi="Times New Roman" w:eastAsia="Times New Roman" w:cs="Times New Roman"/>
          <w:b/>
          <w:b/>
          <w:bCs/>
          <w:kern w:val="0"/>
          <w:sz w:val="36"/>
          <w:szCs w:val="36"/>
          <w:lang w:eastAsia="en-GB"/>
          <w14:ligatures w14:val="none"/>
        </w:rPr>
      </w:pPr>
      <w:r>
        <w:rPr/>
        <w:t xml:space="preserve">• </w:t>
      </w:r>
      <w:r>
        <w:rPr>
          <w:rtl w:val="true"/>
        </w:rPr>
        <w:t>حضور ورش عمل مجانية عبر الإنترنت ، ومشاهدة البرامج التعليمية ، وقراءة المدونات ذات الصلة بالوظيفة التي تتقدم لها</w:t>
      </w:r>
      <w:r>
        <w:rPr/>
        <w:t>.</w:t>
      </w:r>
    </w:p>
    <w:sectPr>
      <w:type w:val="continuous"/>
      <w:pgSz w:orient="landscape" w:w="16838" w:h="11906"/>
      <w:pgMar w:left="720" w:right="720" w:gutter="0" w:header="0" w:top="720" w:footer="0" w:bottom="720"/>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14:ligatures w14:val="standardContextual"/>
    </w:rPr>
  </w:style>
  <w:style w:type="paragraph" w:styleId="Heading2">
    <w:name w:val="Heading 2"/>
    <w:basedOn w:val="Normal"/>
    <w:link w:val="Heading2Char"/>
    <w:uiPriority w:val="9"/>
    <w:qFormat/>
    <w:rsid w:val="000a1192"/>
    <w:pPr>
      <w:spacing w:lineRule="auto" w:line="240" w:beforeAutospacing="1" w:afterAutospacing="1"/>
      <w:outlineLvl w:val="1"/>
    </w:pPr>
    <w:rPr>
      <w:rFonts w:ascii="Times New Roman" w:hAnsi="Times New Roman" w:eastAsia="Times New Roman" w:cs="Times New Roman"/>
      <w:b/>
      <w:bCs/>
      <w:kern w:val="0"/>
      <w:sz w:val="36"/>
      <w:szCs w:val="36"/>
      <w:lang w:eastAsia="en-GB"/>
      <w14:ligatures w14:val="none"/>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0a1192"/>
    <w:rPr>
      <w:rFonts w:ascii="Times New Roman" w:hAnsi="Times New Roman" w:eastAsia="Times New Roman" w:cs="Times New Roman"/>
      <w:b/>
      <w:bCs/>
      <w:kern w:val="0"/>
      <w:sz w:val="36"/>
      <w:szCs w:val="36"/>
      <w:lang w:eastAsia="en-GB"/>
      <w14:ligatures w14: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0a1192"/>
    <w:pPr>
      <w:spacing w:lineRule="auto" w:line="240" w:beforeAutospacing="1" w:afterAutospacing="1"/>
    </w:pPr>
    <w:rPr>
      <w:rFonts w:ascii="Times New Roman" w:hAnsi="Times New Roman" w:eastAsia="Times New Roman" w:cs="Times New Roman"/>
      <w:kern w:val="0"/>
      <w:sz w:val="24"/>
      <w:szCs w:val="24"/>
      <w:lang w:eastAsia="en-GB"/>
      <w14:ligatures w14:val="none"/>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LibreOffice/7.3.7.2$Linux_X86_64 LibreOffice_project/30$Build-2</Application>
  <AppVersion>15.0000</AppVersion>
  <Pages>1</Pages>
  <Words>452</Words>
  <Characters>2132</Characters>
  <CharactersWithSpaces>2563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2023-09-23T13:48:00Z</dcterms:created>
  <dc:creator>Ms N Scope (Staff)</dc:creator>
  <dc:description/>
  <dc:language>en-GB</dc:language>
  <cp:lastModifiedBy>D Hawker</cp:lastModifiedBy>
  <dcterms:modified xsi:type="dcterms:W3CDTF">2023-10-13T23:38:10Z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